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8307" w14:textId="002C8387" w:rsidR="009D6F54" w:rsidRPr="0019594A" w:rsidRDefault="0019594A" w:rsidP="004A7EF3">
      <w:pPr>
        <w:jc w:val="center"/>
        <w:rPr>
          <w:rFonts w:ascii="AbcPrint" w:hAnsi="AbcPrint"/>
          <w:sz w:val="72"/>
          <w:szCs w:val="72"/>
        </w:rPr>
      </w:pPr>
      <w:r w:rsidRPr="0019594A">
        <w:rPr>
          <w:rFonts w:ascii="AbcPrint" w:hAnsi="AbcPrint"/>
          <w:sz w:val="72"/>
          <w:szCs w:val="72"/>
        </w:rPr>
        <w:t xml:space="preserve">BBLC </w:t>
      </w:r>
      <w:r w:rsidR="00D23F6A" w:rsidRPr="0019594A">
        <w:rPr>
          <w:rFonts w:ascii="AbcPrint" w:hAnsi="AbcPrint"/>
          <w:sz w:val="72"/>
          <w:szCs w:val="72"/>
        </w:rPr>
        <w:t>Lesson</w:t>
      </w:r>
      <w:r w:rsidR="004F5FCF" w:rsidRPr="0019594A">
        <w:rPr>
          <w:rFonts w:ascii="AbcPrint" w:hAnsi="AbcPrint"/>
          <w:sz w:val="72"/>
          <w:szCs w:val="72"/>
        </w:rPr>
        <w:t>s</w:t>
      </w:r>
      <w:r w:rsidR="00D23F6A" w:rsidRPr="0019594A">
        <w:rPr>
          <w:rFonts w:ascii="AbcPrint" w:hAnsi="AbcPrint"/>
          <w:sz w:val="72"/>
          <w:szCs w:val="72"/>
        </w:rPr>
        <w:t xml:space="preserve"> of the Week</w:t>
      </w:r>
    </w:p>
    <w:tbl>
      <w:tblPr>
        <w:tblStyle w:val="TableGrid"/>
        <w:tblpPr w:leftFromText="180" w:rightFromText="180" w:vertAnchor="text" w:horzAnchor="margin" w:tblpXSpec="center" w:tblpY="316"/>
        <w:tblW w:w="14575" w:type="dxa"/>
        <w:tblLook w:val="04A0" w:firstRow="1" w:lastRow="0" w:firstColumn="1" w:lastColumn="0" w:noHBand="0" w:noVBand="1"/>
      </w:tblPr>
      <w:tblGrid>
        <w:gridCol w:w="3184"/>
        <w:gridCol w:w="2519"/>
        <w:gridCol w:w="2153"/>
        <w:gridCol w:w="2156"/>
        <w:gridCol w:w="4563"/>
      </w:tblGrid>
      <w:tr w:rsidR="00001DAA" w:rsidRPr="00DD4BB1" w14:paraId="670304AD" w14:textId="77777777" w:rsidTr="00382583">
        <w:tc>
          <w:tcPr>
            <w:tcW w:w="3184" w:type="dxa"/>
          </w:tcPr>
          <w:p w14:paraId="6594D13A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Week of</w:t>
            </w:r>
          </w:p>
        </w:tc>
        <w:tc>
          <w:tcPr>
            <w:tcW w:w="2519" w:type="dxa"/>
          </w:tcPr>
          <w:p w14:paraId="192B9343" w14:textId="7FCD163C" w:rsidR="00DD4BB1" w:rsidRPr="00DD4BB1" w:rsidRDefault="002175EB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>
              <w:rPr>
                <w:rFonts w:ascii="AbcPrint" w:hAnsi="AbcPrint"/>
                <w:b/>
                <w:bCs/>
                <w:sz w:val="48"/>
                <w:szCs w:val="48"/>
              </w:rPr>
              <w:t>Theme</w:t>
            </w:r>
          </w:p>
        </w:tc>
        <w:tc>
          <w:tcPr>
            <w:tcW w:w="2153" w:type="dxa"/>
          </w:tcPr>
          <w:p w14:paraId="37BD281D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Color</w:t>
            </w:r>
          </w:p>
        </w:tc>
        <w:tc>
          <w:tcPr>
            <w:tcW w:w="2156" w:type="dxa"/>
          </w:tcPr>
          <w:p w14:paraId="6EB8B1E8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Shape</w:t>
            </w:r>
          </w:p>
        </w:tc>
        <w:tc>
          <w:tcPr>
            <w:tcW w:w="4563" w:type="dxa"/>
          </w:tcPr>
          <w:p w14:paraId="3E8DF529" w14:textId="42FC5E0B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Nursery Rhy</w:t>
            </w:r>
            <w:r>
              <w:rPr>
                <w:rFonts w:ascii="AbcPrint" w:hAnsi="AbcPrint"/>
                <w:b/>
                <w:bCs/>
                <w:sz w:val="48"/>
                <w:szCs w:val="48"/>
              </w:rPr>
              <w:t>m</w:t>
            </w: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e</w:t>
            </w:r>
          </w:p>
        </w:tc>
      </w:tr>
      <w:tr w:rsidR="00281836" w:rsidRPr="00DD4BB1" w14:paraId="25A217A3" w14:textId="77777777" w:rsidTr="00382583">
        <w:trPr>
          <w:trHeight w:val="618"/>
        </w:trPr>
        <w:tc>
          <w:tcPr>
            <w:tcW w:w="3184" w:type="dxa"/>
          </w:tcPr>
          <w:p w14:paraId="5FA24021" w14:textId="18F349CD" w:rsidR="00281836" w:rsidRPr="006621BF" w:rsidRDefault="00F6729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Dec </w:t>
            </w:r>
            <w:r w:rsidR="00040DEE">
              <w:rPr>
                <w:rFonts w:ascii="AbcPrint" w:hAnsi="AbcPrint"/>
                <w:sz w:val="32"/>
                <w:szCs w:val="32"/>
              </w:rPr>
              <w:t>5-9</w:t>
            </w:r>
          </w:p>
        </w:tc>
        <w:tc>
          <w:tcPr>
            <w:tcW w:w="2519" w:type="dxa"/>
          </w:tcPr>
          <w:p w14:paraId="6E8329A5" w14:textId="26550DA2" w:rsidR="00281836" w:rsidRPr="006621BF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Letter </w:t>
            </w:r>
            <w:r w:rsidR="009B3B20">
              <w:rPr>
                <w:rFonts w:ascii="AbcPrint" w:hAnsi="AbcPrint"/>
                <w:sz w:val="32"/>
                <w:szCs w:val="32"/>
              </w:rPr>
              <w:t>H</w:t>
            </w:r>
          </w:p>
        </w:tc>
        <w:tc>
          <w:tcPr>
            <w:tcW w:w="2153" w:type="dxa"/>
          </w:tcPr>
          <w:p w14:paraId="38E1A237" w14:textId="15E3248F" w:rsidR="00281836" w:rsidRPr="006621BF" w:rsidRDefault="009B3B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Green</w:t>
            </w:r>
          </w:p>
        </w:tc>
        <w:tc>
          <w:tcPr>
            <w:tcW w:w="2156" w:type="dxa"/>
          </w:tcPr>
          <w:p w14:paraId="4318FAD0" w14:textId="0D28796F" w:rsidR="00281836" w:rsidRPr="006621BF" w:rsidRDefault="004852D7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Rectangle</w:t>
            </w:r>
          </w:p>
        </w:tc>
        <w:tc>
          <w:tcPr>
            <w:tcW w:w="4563" w:type="dxa"/>
          </w:tcPr>
          <w:p w14:paraId="305AC771" w14:textId="5B5F78D9" w:rsidR="00281836" w:rsidRPr="006621BF" w:rsidRDefault="004852D7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Hickory Dickory Dock</w:t>
            </w:r>
          </w:p>
        </w:tc>
      </w:tr>
      <w:tr w:rsidR="00281836" w:rsidRPr="00DD4BB1" w14:paraId="1854A11C" w14:textId="77777777" w:rsidTr="00382583">
        <w:trPr>
          <w:trHeight w:val="56"/>
        </w:trPr>
        <w:tc>
          <w:tcPr>
            <w:tcW w:w="3184" w:type="dxa"/>
          </w:tcPr>
          <w:p w14:paraId="56719D08" w14:textId="451B5245" w:rsidR="00281836" w:rsidRPr="006621BF" w:rsidRDefault="00F6729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Dec </w:t>
            </w:r>
            <w:r w:rsidR="00040DEE">
              <w:rPr>
                <w:rFonts w:ascii="AbcPrint" w:hAnsi="AbcPrint"/>
                <w:sz w:val="32"/>
                <w:szCs w:val="32"/>
              </w:rPr>
              <w:t>12-16</w:t>
            </w:r>
          </w:p>
        </w:tc>
        <w:tc>
          <w:tcPr>
            <w:tcW w:w="2519" w:type="dxa"/>
          </w:tcPr>
          <w:p w14:paraId="5FA22D6C" w14:textId="60A68B11" w:rsidR="00281836" w:rsidRPr="006621BF" w:rsidRDefault="009B3B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Christmas</w:t>
            </w:r>
          </w:p>
        </w:tc>
        <w:tc>
          <w:tcPr>
            <w:tcW w:w="2153" w:type="dxa"/>
          </w:tcPr>
          <w:p w14:paraId="6BB56930" w14:textId="0C487F5A" w:rsidR="00281836" w:rsidRPr="006621BF" w:rsidRDefault="009B3B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Green</w:t>
            </w:r>
          </w:p>
        </w:tc>
        <w:tc>
          <w:tcPr>
            <w:tcW w:w="2156" w:type="dxa"/>
          </w:tcPr>
          <w:p w14:paraId="2991584A" w14:textId="438FCED3" w:rsidR="00281836" w:rsidRPr="006621BF" w:rsidRDefault="004852D7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Rectangle</w:t>
            </w:r>
          </w:p>
        </w:tc>
        <w:tc>
          <w:tcPr>
            <w:tcW w:w="4563" w:type="dxa"/>
          </w:tcPr>
          <w:p w14:paraId="47F4E07B" w14:textId="1DBF5040" w:rsidR="00281836" w:rsidRPr="006621BF" w:rsidRDefault="004852D7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 w:rsidRPr="004852D7">
              <w:rPr>
                <w:rFonts w:ascii="AbcPrint" w:hAnsi="AbcPrint"/>
                <w:sz w:val="32"/>
                <w:szCs w:val="32"/>
              </w:rPr>
              <w:t>Hickory Dickory Dock</w:t>
            </w:r>
          </w:p>
        </w:tc>
      </w:tr>
      <w:tr w:rsidR="00281836" w:rsidRPr="00DD4BB1" w14:paraId="6517B767" w14:textId="77777777" w:rsidTr="00382583">
        <w:trPr>
          <w:trHeight w:val="56"/>
        </w:trPr>
        <w:tc>
          <w:tcPr>
            <w:tcW w:w="3184" w:type="dxa"/>
          </w:tcPr>
          <w:p w14:paraId="1C646682" w14:textId="280FB944" w:rsidR="00281836" w:rsidRDefault="00F6729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Dec </w:t>
            </w:r>
            <w:r w:rsidR="00040DEE">
              <w:rPr>
                <w:rFonts w:ascii="AbcPrint" w:hAnsi="AbcPrint"/>
                <w:sz w:val="32"/>
                <w:szCs w:val="32"/>
              </w:rPr>
              <w:t>19-23</w:t>
            </w:r>
          </w:p>
        </w:tc>
        <w:tc>
          <w:tcPr>
            <w:tcW w:w="2519" w:type="dxa"/>
          </w:tcPr>
          <w:p w14:paraId="52BD3C07" w14:textId="405BD8DD" w:rsidR="00281836" w:rsidRDefault="009B3B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Christmas</w:t>
            </w:r>
          </w:p>
        </w:tc>
        <w:tc>
          <w:tcPr>
            <w:tcW w:w="2153" w:type="dxa"/>
          </w:tcPr>
          <w:p w14:paraId="40B4B83A" w14:textId="11F7709C" w:rsidR="00281836" w:rsidRDefault="009B3B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Green</w:t>
            </w:r>
          </w:p>
        </w:tc>
        <w:tc>
          <w:tcPr>
            <w:tcW w:w="2156" w:type="dxa"/>
          </w:tcPr>
          <w:p w14:paraId="700C612F" w14:textId="047CC744" w:rsidR="00281836" w:rsidRDefault="004852D7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Rectangle</w:t>
            </w:r>
          </w:p>
        </w:tc>
        <w:tc>
          <w:tcPr>
            <w:tcW w:w="4563" w:type="dxa"/>
          </w:tcPr>
          <w:p w14:paraId="25F9394B" w14:textId="0659550F" w:rsidR="00281836" w:rsidRPr="004F5FCF" w:rsidRDefault="004852D7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 w:rsidRPr="004852D7">
              <w:rPr>
                <w:rFonts w:ascii="AbcPrint" w:hAnsi="AbcPrint"/>
                <w:sz w:val="32"/>
                <w:szCs w:val="32"/>
              </w:rPr>
              <w:t>Hickory Dickory Dock</w:t>
            </w:r>
          </w:p>
        </w:tc>
      </w:tr>
      <w:tr w:rsidR="00281836" w:rsidRPr="00DD4BB1" w14:paraId="6FC0A8B4" w14:textId="77777777" w:rsidTr="00382583">
        <w:trPr>
          <w:trHeight w:val="56"/>
        </w:trPr>
        <w:tc>
          <w:tcPr>
            <w:tcW w:w="3184" w:type="dxa"/>
          </w:tcPr>
          <w:p w14:paraId="3E06ABC4" w14:textId="729D72F1" w:rsidR="00281836" w:rsidRDefault="00F6729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Dec </w:t>
            </w:r>
            <w:r w:rsidR="00040DEE">
              <w:rPr>
                <w:rFonts w:ascii="AbcPrint" w:hAnsi="AbcPrint"/>
                <w:sz w:val="32"/>
                <w:szCs w:val="32"/>
              </w:rPr>
              <w:t>26-30</w:t>
            </w:r>
          </w:p>
        </w:tc>
        <w:tc>
          <w:tcPr>
            <w:tcW w:w="2519" w:type="dxa"/>
          </w:tcPr>
          <w:p w14:paraId="20F84670" w14:textId="28F69F4B" w:rsidR="00281836" w:rsidRDefault="009B3B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I</w:t>
            </w:r>
            <w:r w:rsidR="00382583">
              <w:rPr>
                <w:rFonts w:ascii="AbcPrint" w:hAnsi="AbcPrint"/>
                <w:sz w:val="32"/>
                <w:szCs w:val="32"/>
              </w:rPr>
              <w:t xml:space="preserve"> </w:t>
            </w:r>
          </w:p>
        </w:tc>
        <w:tc>
          <w:tcPr>
            <w:tcW w:w="2153" w:type="dxa"/>
          </w:tcPr>
          <w:p w14:paraId="6FB2EE0F" w14:textId="00C137F8" w:rsidR="00281836" w:rsidRDefault="009B3B20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Green</w:t>
            </w:r>
          </w:p>
        </w:tc>
        <w:tc>
          <w:tcPr>
            <w:tcW w:w="2156" w:type="dxa"/>
          </w:tcPr>
          <w:p w14:paraId="3E639835" w14:textId="52A25F20" w:rsidR="00281836" w:rsidRDefault="004852D7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Rectangle</w:t>
            </w:r>
          </w:p>
        </w:tc>
        <w:tc>
          <w:tcPr>
            <w:tcW w:w="4563" w:type="dxa"/>
          </w:tcPr>
          <w:p w14:paraId="0DD2EC51" w14:textId="764D2BB6" w:rsidR="00281836" w:rsidRPr="004F5FCF" w:rsidRDefault="004852D7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 w:rsidRPr="004852D7">
              <w:rPr>
                <w:rFonts w:ascii="AbcPrint" w:hAnsi="AbcPrint"/>
                <w:sz w:val="32"/>
                <w:szCs w:val="32"/>
              </w:rPr>
              <w:t>Hickory Dickory Dock</w:t>
            </w:r>
          </w:p>
        </w:tc>
      </w:tr>
    </w:tbl>
    <w:p w14:paraId="24A34BC3" w14:textId="27AC1025" w:rsidR="00D23F6A" w:rsidRDefault="00D23F6A" w:rsidP="00D23F6A">
      <w:pPr>
        <w:jc w:val="center"/>
        <w:rPr>
          <w:rFonts w:ascii="AbcPrint" w:hAnsi="AbcPrint"/>
          <w:sz w:val="24"/>
          <w:szCs w:val="24"/>
        </w:rPr>
      </w:pPr>
    </w:p>
    <w:p w14:paraId="6E899E40" w14:textId="2CE9B49D" w:rsidR="00904E69" w:rsidRPr="006621BF" w:rsidRDefault="00904E69" w:rsidP="004A7EF3">
      <w:pPr>
        <w:rPr>
          <w:rFonts w:ascii="AbcPrint" w:hAnsi="AbcPrint"/>
          <w:b/>
          <w:bCs/>
          <w:sz w:val="20"/>
          <w:szCs w:val="20"/>
        </w:rPr>
      </w:pPr>
      <w:r w:rsidRPr="006621BF">
        <w:rPr>
          <w:rFonts w:ascii="AbcPrint" w:hAnsi="AbcPrint"/>
          <w:b/>
          <w:bCs/>
          <w:sz w:val="20"/>
          <w:szCs w:val="20"/>
        </w:rPr>
        <w:t>Reminder Show &amp; Tell is on Fridays</w:t>
      </w:r>
      <w:r w:rsidR="00E01656" w:rsidRPr="006621BF">
        <w:rPr>
          <w:rFonts w:ascii="AbcPrint" w:hAnsi="AbcPrint"/>
          <w:b/>
          <w:bCs/>
          <w:sz w:val="20"/>
          <w:szCs w:val="20"/>
        </w:rPr>
        <w:t xml:space="preserve"> during class time</w:t>
      </w:r>
    </w:p>
    <w:sectPr w:rsidR="00904E69" w:rsidRPr="006621BF" w:rsidSect="00313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9"/>
    <w:rsid w:val="00001DAA"/>
    <w:rsid w:val="00040DEE"/>
    <w:rsid w:val="000F2CE9"/>
    <w:rsid w:val="000F4D51"/>
    <w:rsid w:val="0013620E"/>
    <w:rsid w:val="0019594A"/>
    <w:rsid w:val="002175EB"/>
    <w:rsid w:val="00281836"/>
    <w:rsid w:val="00310D68"/>
    <w:rsid w:val="00313463"/>
    <w:rsid w:val="00382583"/>
    <w:rsid w:val="00383204"/>
    <w:rsid w:val="0038369B"/>
    <w:rsid w:val="004521A1"/>
    <w:rsid w:val="004852D7"/>
    <w:rsid w:val="004A6B9F"/>
    <w:rsid w:val="004A7EF3"/>
    <w:rsid w:val="004F3170"/>
    <w:rsid w:val="004F5FCF"/>
    <w:rsid w:val="0055255F"/>
    <w:rsid w:val="005C0AC5"/>
    <w:rsid w:val="006621BF"/>
    <w:rsid w:val="00771413"/>
    <w:rsid w:val="00791995"/>
    <w:rsid w:val="007B4678"/>
    <w:rsid w:val="008C2C97"/>
    <w:rsid w:val="008D3413"/>
    <w:rsid w:val="00904E69"/>
    <w:rsid w:val="009B3B20"/>
    <w:rsid w:val="009C4EA2"/>
    <w:rsid w:val="009D6F54"/>
    <w:rsid w:val="00A2745A"/>
    <w:rsid w:val="00AA504E"/>
    <w:rsid w:val="00B54BB7"/>
    <w:rsid w:val="00B93D0F"/>
    <w:rsid w:val="00D1159F"/>
    <w:rsid w:val="00D23F6A"/>
    <w:rsid w:val="00DA1BBB"/>
    <w:rsid w:val="00DC6E41"/>
    <w:rsid w:val="00DD4BB1"/>
    <w:rsid w:val="00E01656"/>
    <w:rsid w:val="00E447E9"/>
    <w:rsid w:val="00F66BF9"/>
    <w:rsid w:val="00F67290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33A1"/>
  <w15:chartTrackingRefBased/>
  <w15:docId w15:val="{CFC47FBF-78A8-40BF-A225-2041BB0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Beginnings</dc:creator>
  <cp:keywords/>
  <dc:description/>
  <cp:lastModifiedBy>Bright Beginnings</cp:lastModifiedBy>
  <cp:revision>4</cp:revision>
  <cp:lastPrinted>2020-11-11T21:21:00Z</cp:lastPrinted>
  <dcterms:created xsi:type="dcterms:W3CDTF">2021-09-28T18:35:00Z</dcterms:created>
  <dcterms:modified xsi:type="dcterms:W3CDTF">2022-08-15T22:48:00Z</dcterms:modified>
</cp:coreProperties>
</file>